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1A" w:rsidRDefault="00D8467E">
      <w:r>
        <w:t>Dear Sirs:</w:t>
      </w:r>
    </w:p>
    <w:p w:rsidR="00D8467E" w:rsidRDefault="00D8467E">
      <w:r>
        <w:t>We wish to submit the attached manuscript for publication consideration in the American Psychologist.</w:t>
      </w:r>
    </w:p>
    <w:p w:rsidR="00D8467E" w:rsidRDefault="00D8467E">
      <w:r>
        <w:t>It summarizes the current state of Perceptual Control Theory (PCT), which should be of interest to both research and applied Psychologists. It was written to provide a tutorial introduction to Psychologists unfamiliar with it.</w:t>
      </w:r>
    </w:p>
    <w:p w:rsidR="00D8467E" w:rsidRDefault="00D8467E">
      <w:r>
        <w:t xml:space="preserve">We think that PCT makes a significant contribution to the professional literature, especially for Psychologists, and hope that you will agree. </w:t>
      </w:r>
    </w:p>
    <w:p w:rsidR="00D8467E" w:rsidRDefault="00D8467E">
      <w:r>
        <w:t xml:space="preserve">Thank you for considering it. </w:t>
      </w:r>
    </w:p>
    <w:p w:rsidR="00D8467E" w:rsidRDefault="00D8467E">
      <w:r>
        <w:t>Sincerely,</w:t>
      </w:r>
    </w:p>
    <w:p w:rsidR="00D8467E" w:rsidRDefault="00D8467E"/>
    <w:p w:rsidR="00D8467E" w:rsidRDefault="00D8467E"/>
    <w:p w:rsidR="00D8467E" w:rsidRDefault="00D8467E"/>
    <w:p w:rsidR="00D8467E" w:rsidRDefault="00D8467E"/>
    <w:p w:rsidR="00D8467E" w:rsidRDefault="00D8467E"/>
    <w:p w:rsidR="00D8467E" w:rsidRDefault="00D8467E"/>
    <w:sectPr w:rsidR="00D8467E" w:rsidSect="00347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467E"/>
    <w:rsid w:val="00310E45"/>
    <w:rsid w:val="0034791A"/>
    <w:rsid w:val="007C3CE7"/>
    <w:rsid w:val="00BC3D71"/>
    <w:rsid w:val="00D8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M. Goldstsein, Ph.D.</dc:creator>
  <cp:lastModifiedBy>David M. Goldstsein, Ph.D.</cp:lastModifiedBy>
  <cp:revision>1</cp:revision>
  <dcterms:created xsi:type="dcterms:W3CDTF">2010-12-09T11:15:00Z</dcterms:created>
  <dcterms:modified xsi:type="dcterms:W3CDTF">2010-12-09T11:26:00Z</dcterms:modified>
</cp:coreProperties>
</file>